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36" w:rsidRPr="00DD43A7" w:rsidRDefault="00B20638" w:rsidP="00DD43A7">
      <w:pPr>
        <w:pStyle w:val="Default"/>
        <w:spacing w:line="360" w:lineRule="auto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DD43A7">
        <w:rPr>
          <w:rFonts w:ascii="Century Gothic" w:hAnsi="Century Gothic" w:cs="Arial"/>
          <w:sz w:val="22"/>
          <w:szCs w:val="22"/>
        </w:rPr>
        <w:t xml:space="preserve">Tabel 3.1 Distribusi Target dan Realisasi Kinerja UPTD RSUD Kota Kotamobagu </w:t>
      </w:r>
    </w:p>
    <w:p w:rsidR="00432136" w:rsidRPr="000331A7" w:rsidRDefault="00B20638" w:rsidP="00DD43A7">
      <w:pPr>
        <w:pStyle w:val="Default"/>
        <w:tabs>
          <w:tab w:val="left" w:pos="993"/>
        </w:tabs>
        <w:spacing w:line="360" w:lineRule="auto"/>
        <w:ind w:left="993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DD43A7">
        <w:rPr>
          <w:rFonts w:ascii="Century Gothic" w:hAnsi="Century Gothic" w:cs="Arial"/>
          <w:sz w:val="22"/>
          <w:szCs w:val="22"/>
        </w:rPr>
        <w:t xml:space="preserve">Tahun </w:t>
      </w:r>
      <w:r w:rsidR="002529A2">
        <w:rPr>
          <w:rFonts w:ascii="Century Gothic" w:hAnsi="Century Gothic" w:cs="Arial"/>
          <w:sz w:val="22"/>
          <w:szCs w:val="22"/>
        </w:rPr>
        <w:t>201</w:t>
      </w:r>
      <w:r w:rsidR="000331A7">
        <w:rPr>
          <w:rFonts w:ascii="Century Gothic" w:hAnsi="Century Gothic" w:cs="Arial"/>
          <w:sz w:val="22"/>
          <w:szCs w:val="22"/>
          <w:lang w:val="en-US"/>
        </w:rPr>
        <w:t>7</w:t>
      </w:r>
    </w:p>
    <w:p w:rsidR="00AE4DF1" w:rsidRDefault="00AE4DF1" w:rsidP="00DD43A7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951"/>
        <w:gridCol w:w="2977"/>
        <w:gridCol w:w="1276"/>
        <w:gridCol w:w="1275"/>
        <w:gridCol w:w="1010"/>
      </w:tblGrid>
      <w:tr w:rsidR="00DF1870" w:rsidRPr="00DD43A7" w:rsidTr="00DF1870">
        <w:trPr>
          <w:trHeight w:val="880"/>
        </w:trPr>
        <w:tc>
          <w:tcPr>
            <w:tcW w:w="1951" w:type="dxa"/>
            <w:shd w:val="clear" w:color="auto" w:fill="00B0F0"/>
            <w:vAlign w:val="center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43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SASARAN STRATEGIS</w:t>
            </w:r>
          </w:p>
        </w:tc>
        <w:tc>
          <w:tcPr>
            <w:tcW w:w="2977" w:type="dxa"/>
            <w:shd w:val="clear" w:color="auto" w:fill="00B0F0"/>
            <w:vAlign w:val="center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43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INDIKATOR KINERJA</w:t>
            </w:r>
          </w:p>
        </w:tc>
        <w:tc>
          <w:tcPr>
            <w:tcW w:w="1276" w:type="dxa"/>
            <w:shd w:val="clear" w:color="auto" w:fill="00B0F0"/>
            <w:vAlign w:val="center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43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DF1870" w:rsidRPr="00DF1870" w:rsidRDefault="00DF1870" w:rsidP="00DF1870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n-US"/>
              </w:rPr>
              <w:t>CAPAIAN</w:t>
            </w:r>
          </w:p>
        </w:tc>
        <w:tc>
          <w:tcPr>
            <w:tcW w:w="1010" w:type="dxa"/>
            <w:shd w:val="clear" w:color="auto" w:fill="00B0F0"/>
            <w:vAlign w:val="center"/>
          </w:tcPr>
          <w:p w:rsidR="00DF1870" w:rsidRPr="00DF1870" w:rsidRDefault="00DF1870" w:rsidP="00DF1870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n-US"/>
              </w:rPr>
            </w:pPr>
            <w:r w:rsidRPr="00DF1870">
              <w:rPr>
                <w:rFonts w:ascii="Century Gothic" w:hAnsi="Century Gothic" w:cs="Arial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DF1870" w:rsidRPr="00DD43A7" w:rsidTr="00DF1870">
        <w:trPr>
          <w:trHeight w:val="300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43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43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D43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75" w:type="dxa"/>
            <w:shd w:val="clear" w:color="auto" w:fill="FFFFFF" w:themeFill="background1"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F1870" w:rsidRPr="00DD43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DF1870" w:rsidRPr="00DD43A7" w:rsidTr="00DF1870">
        <w:trPr>
          <w:trHeight w:val="1094"/>
        </w:trPr>
        <w:tc>
          <w:tcPr>
            <w:tcW w:w="1951" w:type="dxa"/>
            <w:shd w:val="clear" w:color="auto" w:fill="FFFFFF" w:themeFill="background1"/>
            <w:hideMark/>
          </w:tcPr>
          <w:p w:rsidR="00DF1870" w:rsidRPr="00DD43A7" w:rsidRDefault="00DF1870" w:rsidP="007A5E94">
            <w:pPr>
              <w:spacing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D43A7">
              <w:rPr>
                <w:rFonts w:ascii="Century Gothic" w:hAnsi="Century Gothic" w:cs="Arial"/>
                <w:color w:val="000000"/>
                <w:sz w:val="24"/>
                <w:szCs w:val="24"/>
              </w:rPr>
              <w:t>Terwujudnya Pelayanan Kesehatan Rujukan sesuai dengan Standar Pelayanan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  <w:r w:rsidRPr="00DD43A7">
              <w:rPr>
                <w:rFonts w:ascii="Century Gothic" w:hAnsi="Century Gothic" w:cs="Arial"/>
                <w:color w:val="0D0D0D"/>
              </w:rPr>
              <w:t xml:space="preserve">Cakupan </w:t>
            </w:r>
            <w:r w:rsidRPr="00DD43A7">
              <w:rPr>
                <w:rFonts w:ascii="Century Gothic" w:hAnsi="Century Gothic" w:cs="Arial"/>
                <w:color w:val="0D0D0D"/>
                <w:lang w:val="en-US"/>
              </w:rPr>
              <w:t xml:space="preserve">Persentase </w:t>
            </w:r>
            <w:r w:rsidRPr="00DD43A7">
              <w:rPr>
                <w:rFonts w:ascii="Century Gothic" w:hAnsi="Century Gothic" w:cs="Arial"/>
                <w:color w:val="0D0D0D"/>
              </w:rPr>
              <w:t>Pelayanan Kesehatan Rujukan Pasien Masyarakat Miskin (%)</w:t>
            </w:r>
          </w:p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F1870" w:rsidRPr="000331A7" w:rsidRDefault="00FD180E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8%</w:t>
            </w:r>
          </w:p>
        </w:tc>
        <w:tc>
          <w:tcPr>
            <w:tcW w:w="1275" w:type="dxa"/>
            <w:shd w:val="clear" w:color="auto" w:fill="FFFFFF" w:themeFill="background1"/>
          </w:tcPr>
          <w:p w:rsidR="00DF1870" w:rsidRPr="000331A7" w:rsidRDefault="00FD180E" w:rsidP="00B3779D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25%</w:t>
            </w:r>
          </w:p>
        </w:tc>
        <w:tc>
          <w:tcPr>
            <w:tcW w:w="1010" w:type="dxa"/>
            <w:shd w:val="clear" w:color="auto" w:fill="FFFFFF" w:themeFill="background1"/>
          </w:tcPr>
          <w:p w:rsidR="00DF1870" w:rsidRPr="0058126C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red"/>
                <w:lang w:val="en-US"/>
              </w:rPr>
            </w:pPr>
          </w:p>
        </w:tc>
      </w:tr>
      <w:tr w:rsidR="00DF1870" w:rsidRPr="00DD43A7" w:rsidTr="00DF1870">
        <w:trPr>
          <w:trHeight w:val="912"/>
        </w:trPr>
        <w:tc>
          <w:tcPr>
            <w:tcW w:w="1951" w:type="dxa"/>
            <w:shd w:val="clear" w:color="auto" w:fill="FFFFFF" w:themeFill="background1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</w:rPr>
            </w:pPr>
            <w:r w:rsidRPr="00DD43A7">
              <w:rPr>
                <w:rFonts w:ascii="Century Gothic" w:hAnsi="Century Gothic" w:cs="Arial"/>
                <w:color w:val="0D0D0D"/>
              </w:rPr>
              <w:t>Terwujudnya Sarana dan Prasarana Kesehatan Rujukan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  <w:r w:rsidRPr="00DD43A7">
              <w:rPr>
                <w:rFonts w:ascii="Century Gothic" w:hAnsi="Century Gothic" w:cs="Arial"/>
                <w:color w:val="0D0D0D"/>
              </w:rPr>
              <w:t xml:space="preserve">Cakupan </w:t>
            </w:r>
            <w:r w:rsidRPr="00DD43A7">
              <w:rPr>
                <w:rFonts w:ascii="Century Gothic" w:hAnsi="Century Gothic" w:cs="Arial"/>
                <w:color w:val="0D0D0D"/>
                <w:lang w:val="en-US"/>
              </w:rPr>
              <w:t xml:space="preserve">Persentase </w:t>
            </w:r>
            <w:r w:rsidRPr="00DD43A7">
              <w:rPr>
                <w:rFonts w:ascii="Century Gothic" w:hAnsi="Century Gothic" w:cs="Arial"/>
                <w:color w:val="0D0D0D"/>
              </w:rPr>
              <w:t>Ketersediaan Sarana dan Prasarana Bidang Kesehatan Rujukan (%)</w:t>
            </w:r>
            <w:r w:rsidRPr="00DD43A7">
              <w:rPr>
                <w:rFonts w:ascii="Century Gothic" w:hAnsi="Century Gothic" w:cs="Arial"/>
                <w:color w:val="0D0D0D"/>
                <w:lang w:val="en-US"/>
              </w:rPr>
              <w:t xml:space="preserve"> </w:t>
            </w:r>
          </w:p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F1870" w:rsidRPr="000331A7" w:rsidRDefault="00FD180E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8</w:t>
            </w:r>
            <w:r w:rsidR="00DF1870"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0%</w:t>
            </w:r>
          </w:p>
        </w:tc>
        <w:tc>
          <w:tcPr>
            <w:tcW w:w="1275" w:type="dxa"/>
            <w:shd w:val="clear" w:color="auto" w:fill="FFFFFF" w:themeFill="background1"/>
          </w:tcPr>
          <w:p w:rsidR="00DF1870" w:rsidRPr="000331A7" w:rsidRDefault="00B3779D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70</w:t>
            </w:r>
            <w:r w:rsidR="00DF1870"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%</w:t>
            </w:r>
          </w:p>
        </w:tc>
        <w:tc>
          <w:tcPr>
            <w:tcW w:w="1010" w:type="dxa"/>
            <w:shd w:val="clear" w:color="auto" w:fill="FFFFFF" w:themeFill="background1"/>
          </w:tcPr>
          <w:p w:rsidR="00DF1870" w:rsidRPr="0058126C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red"/>
                <w:lang w:val="en-US"/>
              </w:rPr>
            </w:pPr>
          </w:p>
        </w:tc>
      </w:tr>
      <w:tr w:rsidR="00DF1870" w:rsidRPr="00DD43A7" w:rsidTr="00DF1870">
        <w:trPr>
          <w:trHeight w:val="1083"/>
        </w:trPr>
        <w:tc>
          <w:tcPr>
            <w:tcW w:w="1951" w:type="dxa"/>
            <w:shd w:val="clear" w:color="auto" w:fill="FFFFFF" w:themeFill="background1"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  <w:r w:rsidRPr="00DD43A7">
              <w:rPr>
                <w:rFonts w:ascii="Century Gothic" w:hAnsi="Century Gothic" w:cs="Arial"/>
                <w:color w:val="0D0D0D"/>
              </w:rPr>
              <w:t>Meningkatnya Sumber Daya Manusia di Bidang Kesehatan Rujukan</w:t>
            </w:r>
            <w:r w:rsidRPr="00DD43A7">
              <w:rPr>
                <w:rFonts w:ascii="Century Gothic" w:hAnsi="Century Gothic" w:cs="Arial"/>
                <w:color w:val="0D0D0D"/>
                <w:lang w:val="en-US"/>
              </w:rPr>
              <w:t>.</w:t>
            </w:r>
          </w:p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  <w:r w:rsidRPr="00DD43A7">
              <w:rPr>
                <w:rFonts w:ascii="Century Gothic" w:hAnsi="Century Gothic" w:cs="Arial"/>
                <w:color w:val="0D0D0D"/>
              </w:rPr>
              <w:t>Cakupan Jumlah Sumber Daya Kesehatan yang mengikuti peningkatan kapasitas (Orang)</w:t>
            </w:r>
          </w:p>
          <w:p w:rsidR="00DF1870" w:rsidRPr="00DD43A7" w:rsidRDefault="00DF1870" w:rsidP="007A5E94">
            <w:pPr>
              <w:pStyle w:val="Default"/>
              <w:spacing w:line="360" w:lineRule="auto"/>
              <w:rPr>
                <w:rFonts w:ascii="Century Gothic" w:hAnsi="Century Gothic" w:cs="Arial"/>
                <w:color w:val="0D0D0D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F1870" w:rsidRPr="000331A7" w:rsidRDefault="00FD180E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5</w:t>
            </w:r>
            <w:r w:rsidR="00DF1870"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0 Orang</w:t>
            </w:r>
          </w:p>
        </w:tc>
        <w:tc>
          <w:tcPr>
            <w:tcW w:w="1275" w:type="dxa"/>
            <w:shd w:val="clear" w:color="auto" w:fill="FFFFFF" w:themeFill="background1"/>
          </w:tcPr>
          <w:p w:rsidR="00DF1870" w:rsidRPr="000331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157</w:t>
            </w:r>
          </w:p>
          <w:p w:rsidR="00DF1870" w:rsidRPr="000331A7" w:rsidRDefault="00DF1870" w:rsidP="007A5E94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yellow"/>
                <w:lang w:val="en-US"/>
              </w:rPr>
            </w:pPr>
            <w:r w:rsidRPr="000331A7">
              <w:rPr>
                <w:rFonts w:ascii="Century Gothic" w:hAnsi="Century Gothic" w:cs="Arial"/>
                <w:color w:val="0D0D0D"/>
                <w:highlight w:val="yellow"/>
                <w:lang w:val="en-US"/>
              </w:rPr>
              <w:t>Orang</w:t>
            </w:r>
          </w:p>
        </w:tc>
        <w:tc>
          <w:tcPr>
            <w:tcW w:w="1010" w:type="dxa"/>
            <w:shd w:val="clear" w:color="auto" w:fill="FFFFFF" w:themeFill="background1"/>
          </w:tcPr>
          <w:p w:rsidR="00DF1870" w:rsidRPr="0058126C" w:rsidRDefault="00DF1870" w:rsidP="00DF1870">
            <w:pPr>
              <w:pStyle w:val="Default"/>
              <w:spacing w:line="360" w:lineRule="auto"/>
              <w:jc w:val="center"/>
              <w:rPr>
                <w:rFonts w:ascii="Century Gothic" w:hAnsi="Century Gothic" w:cs="Arial"/>
                <w:color w:val="0D0D0D"/>
                <w:highlight w:val="red"/>
                <w:lang w:val="en-US"/>
              </w:rPr>
            </w:pPr>
          </w:p>
        </w:tc>
      </w:tr>
    </w:tbl>
    <w:p w:rsidR="007A5E94" w:rsidRDefault="007A5E94" w:rsidP="00DD43A7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:rsidR="007A5E94" w:rsidRPr="00DD43A7" w:rsidRDefault="007A5E94" w:rsidP="00DD43A7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sectPr w:rsidR="007A5E94" w:rsidRPr="00DD43A7" w:rsidSect="00281068">
      <w:headerReference w:type="default" r:id="rId8"/>
      <w:footerReference w:type="default" r:id="rId9"/>
      <w:pgSz w:w="12242" w:h="18711" w:code="5"/>
      <w:pgMar w:top="1701" w:right="1701" w:bottom="1701" w:left="2268" w:header="851" w:footer="3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0D" w:rsidRDefault="000E1A0D" w:rsidP="000C6D64">
      <w:pPr>
        <w:spacing w:after="0" w:line="240" w:lineRule="auto"/>
      </w:pPr>
      <w:r>
        <w:separator/>
      </w:r>
    </w:p>
  </w:endnote>
  <w:endnote w:type="continuationSeparator" w:id="1">
    <w:p w:rsidR="000E1A0D" w:rsidRDefault="000E1A0D" w:rsidP="000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9F" w:rsidRPr="008D198C" w:rsidRDefault="00951C9A" w:rsidP="00127B5F">
    <w:pPr>
      <w:pStyle w:val="Header"/>
      <w:spacing w:after="0" w:line="240" w:lineRule="auto"/>
      <w:rPr>
        <w:rFonts w:ascii="Agency FB" w:hAnsi="Agency FB"/>
        <w:b/>
        <w:bCs/>
        <w:i/>
        <w:caps/>
        <w:color w:val="FF3399"/>
        <w:sz w:val="24"/>
        <w:szCs w:val="24"/>
      </w:rPr>
    </w:pPr>
    <w:r w:rsidRPr="00951C9A">
      <w:rPr>
        <w:noProof/>
        <w:color w:val="7F7F7F"/>
        <w:lang w:eastAsia="zh-TW"/>
      </w:rPr>
      <w:pict>
        <v:group id="_x0000_s2049" style="position:absolute;margin-left:511.45pt;margin-top:826.25pt;width:42.35pt;height:48.5pt;z-index:251656192;mso-position-horizontal-relative:page;mso-position-vertical-relative:page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f39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81549F" w:rsidRPr="00AA4B95" w:rsidRDefault="0081549F">
                  <w:pPr>
                    <w:jc w:val="center"/>
                  </w:pPr>
                </w:p>
              </w:txbxContent>
            </v:textbox>
          </v:shape>
          <w10:wrap anchorx="page" anchory="margin"/>
        </v:group>
      </w:pict>
    </w:r>
    <w:r w:rsidR="0081549F" w:rsidRPr="00127B5F">
      <w:rPr>
        <w:rFonts w:ascii="Agency FB" w:hAnsi="Agency FB"/>
        <w:b/>
        <w:bCs/>
        <w:i/>
        <w:caps/>
        <w:color w:val="FF3399"/>
        <w:sz w:val="24"/>
        <w:szCs w:val="24"/>
      </w:rPr>
      <w:t xml:space="preserve"> </w:t>
    </w:r>
  </w:p>
  <w:p w:rsidR="0081549F" w:rsidRPr="007C50A0" w:rsidRDefault="0081549F" w:rsidP="00216C08">
    <w:pPr>
      <w:pStyle w:val="Footer"/>
      <w:pBdr>
        <w:top w:val="single" w:sz="4" w:space="1" w:color="A5A5A5"/>
      </w:pBdr>
      <w:rPr>
        <w:rFonts w:ascii="Agency FB" w:hAnsi="Agency FB"/>
        <w:b/>
        <w:bCs/>
        <w:i/>
        <w:caps/>
        <w:color w:val="FF3399"/>
        <w:sz w:val="20"/>
        <w:szCs w:val="20"/>
      </w:rPr>
    </w:pPr>
    <w:r w:rsidRPr="00216C08">
      <w:rPr>
        <w:rFonts w:ascii="Agency FB" w:hAnsi="Agency FB"/>
        <w:b/>
        <w:bCs/>
        <w:i/>
        <w:caps/>
        <w:color w:val="FF3399"/>
        <w:sz w:val="20"/>
        <w:szCs w:val="20"/>
      </w:rPr>
      <w:t xml:space="preserve">LAPORAN AKUNTABILITAS kinerja Tahun </w:t>
    </w:r>
    <w:r>
      <w:rPr>
        <w:rFonts w:ascii="Agency FB" w:hAnsi="Agency FB"/>
        <w:b/>
        <w:bCs/>
        <w:i/>
        <w:caps/>
        <w:color w:val="FF3399"/>
        <w:sz w:val="20"/>
        <w:szCs w:val="20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0D" w:rsidRDefault="000E1A0D" w:rsidP="000C6D64">
      <w:pPr>
        <w:spacing w:after="0" w:line="240" w:lineRule="auto"/>
      </w:pPr>
      <w:r>
        <w:separator/>
      </w:r>
    </w:p>
  </w:footnote>
  <w:footnote w:type="continuationSeparator" w:id="1">
    <w:p w:rsidR="000E1A0D" w:rsidRDefault="000E1A0D" w:rsidP="000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9F" w:rsidRDefault="00951C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84.35pt;margin-top:16.3pt;width:268.65pt;height:16.5pt;z-index:251657216" fillcolor="#06c" strokecolor="#9cf" strokeweight="1.5pt">
          <v:shadow on="t" color="#900"/>
          <v:textpath style="font-family:&quot;Modern&quot;;font-size:14pt;v-text-kern:t" trim="t" fitpath="t" string="UPTD RSUD KOTA KOTAMOBAGU"/>
        </v:shape>
      </w:pict>
    </w:r>
    <w:r w:rsidR="0081549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130175</wp:posOffset>
          </wp:positionV>
          <wp:extent cx="370205" cy="411480"/>
          <wp:effectExtent l="1905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5.45pt;margin-top:47.8pt;width:383.1pt;height:.65pt;flip:y;z-index:251659264;mso-position-horizontal-relative:text;mso-position-vertical-relative:text" o:connectortype="straight" strokecolor="#0070c0">
          <v:shadow color="#868686"/>
        </v:shape>
      </w:pict>
    </w:r>
    <w:r w:rsidR="0081549F">
      <w:rPr>
        <w:noProof/>
      </w:rPr>
      <w:drawing>
        <wp:inline distT="0" distB="0" distL="0" distR="0">
          <wp:extent cx="4633225" cy="418533"/>
          <wp:effectExtent l="171450" t="133350" r="357875" b="305367"/>
          <wp:docPr id="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225" cy="41853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75"/>
    <w:multiLevelType w:val="hybridMultilevel"/>
    <w:tmpl w:val="E576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151"/>
    <w:multiLevelType w:val="hybridMultilevel"/>
    <w:tmpl w:val="CB92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1CC1"/>
    <w:multiLevelType w:val="hybridMultilevel"/>
    <w:tmpl w:val="C20834E6"/>
    <w:lvl w:ilvl="0" w:tplc="C47C6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C6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60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B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42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2C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8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0C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0521"/>
    <w:multiLevelType w:val="hybridMultilevel"/>
    <w:tmpl w:val="90826734"/>
    <w:lvl w:ilvl="0" w:tplc="9BF691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A74A1E"/>
    <w:multiLevelType w:val="hybridMultilevel"/>
    <w:tmpl w:val="D5C6CC02"/>
    <w:lvl w:ilvl="0" w:tplc="82F20D8A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7E031F0"/>
    <w:multiLevelType w:val="hybridMultilevel"/>
    <w:tmpl w:val="08A6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B56"/>
    <w:multiLevelType w:val="hybridMultilevel"/>
    <w:tmpl w:val="D5D608D6"/>
    <w:lvl w:ilvl="0" w:tplc="429CEF16">
      <w:start w:val="5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BD0BB1"/>
    <w:multiLevelType w:val="hybridMultilevel"/>
    <w:tmpl w:val="1E86721E"/>
    <w:lvl w:ilvl="0" w:tplc="EA067F60">
      <w:start w:val="5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AB3CB3"/>
    <w:multiLevelType w:val="hybridMultilevel"/>
    <w:tmpl w:val="E7322D30"/>
    <w:lvl w:ilvl="0" w:tplc="6E38EA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2B94820"/>
    <w:multiLevelType w:val="hybridMultilevel"/>
    <w:tmpl w:val="CAE09918"/>
    <w:lvl w:ilvl="0" w:tplc="55E45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E34BFC"/>
    <w:multiLevelType w:val="multilevel"/>
    <w:tmpl w:val="E8B652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>
    <w:nsid w:val="27D663C1"/>
    <w:multiLevelType w:val="multilevel"/>
    <w:tmpl w:val="224E6BD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2807409B"/>
    <w:multiLevelType w:val="hybridMultilevel"/>
    <w:tmpl w:val="44A27FA2"/>
    <w:lvl w:ilvl="0" w:tplc="599E74C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679AB"/>
    <w:multiLevelType w:val="hybridMultilevel"/>
    <w:tmpl w:val="675232DC"/>
    <w:lvl w:ilvl="0" w:tplc="FDC4E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673A22"/>
    <w:multiLevelType w:val="hybridMultilevel"/>
    <w:tmpl w:val="8B502220"/>
    <w:lvl w:ilvl="0" w:tplc="B3C657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051F20"/>
    <w:multiLevelType w:val="hybridMultilevel"/>
    <w:tmpl w:val="8E5AA9AC"/>
    <w:lvl w:ilvl="0" w:tplc="CF84774E">
      <w:start w:val="1"/>
      <w:numFmt w:val="bullet"/>
      <w:lvlText w:val="-"/>
      <w:lvlJc w:val="left"/>
      <w:pPr>
        <w:ind w:left="30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6">
    <w:nsid w:val="2FDA71F2"/>
    <w:multiLevelType w:val="multilevel"/>
    <w:tmpl w:val="33966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413793"/>
    <w:multiLevelType w:val="hybridMultilevel"/>
    <w:tmpl w:val="C6706DE6"/>
    <w:lvl w:ilvl="0" w:tplc="D322478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53D1913"/>
    <w:multiLevelType w:val="hybridMultilevel"/>
    <w:tmpl w:val="1B04B8DC"/>
    <w:lvl w:ilvl="0" w:tplc="7B90BFC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6667"/>
    <w:multiLevelType w:val="hybridMultilevel"/>
    <w:tmpl w:val="A386D2C8"/>
    <w:lvl w:ilvl="0" w:tplc="26A86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F0B75"/>
    <w:multiLevelType w:val="hybridMultilevel"/>
    <w:tmpl w:val="33B4D0A8"/>
    <w:lvl w:ilvl="0" w:tplc="B1BA9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1250FF"/>
    <w:multiLevelType w:val="hybridMultilevel"/>
    <w:tmpl w:val="44363ABC"/>
    <w:lvl w:ilvl="0" w:tplc="D2A6BAD6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270"/>
    <w:multiLevelType w:val="hybridMultilevel"/>
    <w:tmpl w:val="E04C61E2"/>
    <w:lvl w:ilvl="0" w:tplc="DECAA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0E348E"/>
    <w:multiLevelType w:val="hybridMultilevel"/>
    <w:tmpl w:val="CCF8DDAA"/>
    <w:lvl w:ilvl="0" w:tplc="A59A8E3A">
      <w:start w:val="5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5A40CD"/>
    <w:multiLevelType w:val="hybridMultilevel"/>
    <w:tmpl w:val="69CAF47A"/>
    <w:lvl w:ilvl="0" w:tplc="53B24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1071E9"/>
    <w:multiLevelType w:val="hybridMultilevel"/>
    <w:tmpl w:val="7E1C87A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7355D58"/>
    <w:multiLevelType w:val="multilevel"/>
    <w:tmpl w:val="D40A2CB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8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7">
    <w:nsid w:val="58E47B27"/>
    <w:multiLevelType w:val="hybridMultilevel"/>
    <w:tmpl w:val="94F4D346"/>
    <w:lvl w:ilvl="0" w:tplc="05D284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B1028"/>
    <w:multiLevelType w:val="hybridMultilevel"/>
    <w:tmpl w:val="8D928B90"/>
    <w:lvl w:ilvl="0" w:tplc="2DE2997A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5D125084"/>
    <w:multiLevelType w:val="hybridMultilevel"/>
    <w:tmpl w:val="3F40DC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3B4A1C"/>
    <w:multiLevelType w:val="hybridMultilevel"/>
    <w:tmpl w:val="32B25CFA"/>
    <w:lvl w:ilvl="0" w:tplc="81E6D61A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EC317A2"/>
    <w:multiLevelType w:val="multilevel"/>
    <w:tmpl w:val="32044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61BA6ABD"/>
    <w:multiLevelType w:val="hybridMultilevel"/>
    <w:tmpl w:val="F572C3A8"/>
    <w:lvl w:ilvl="0" w:tplc="A176D5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2A46B5B"/>
    <w:multiLevelType w:val="hybridMultilevel"/>
    <w:tmpl w:val="D572029C"/>
    <w:lvl w:ilvl="0" w:tplc="35FC55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E1413E"/>
    <w:multiLevelType w:val="hybridMultilevel"/>
    <w:tmpl w:val="FE62BF10"/>
    <w:lvl w:ilvl="0" w:tplc="C810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441BAF"/>
    <w:multiLevelType w:val="hybridMultilevel"/>
    <w:tmpl w:val="687A7A1E"/>
    <w:lvl w:ilvl="0" w:tplc="0590CE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98968B0"/>
    <w:multiLevelType w:val="hybridMultilevel"/>
    <w:tmpl w:val="FF12177A"/>
    <w:lvl w:ilvl="0" w:tplc="6694C32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9AF2B79"/>
    <w:multiLevelType w:val="hybridMultilevel"/>
    <w:tmpl w:val="1974CF3C"/>
    <w:lvl w:ilvl="0" w:tplc="2128690A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B5E3CA8"/>
    <w:multiLevelType w:val="hybridMultilevel"/>
    <w:tmpl w:val="D37E223E"/>
    <w:lvl w:ilvl="0" w:tplc="3768DA6A">
      <w:start w:val="1"/>
      <w:numFmt w:val="decimal"/>
      <w:lvlText w:val="(%1)"/>
      <w:lvlJc w:val="left"/>
      <w:pPr>
        <w:ind w:left="1571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CB05FD2"/>
    <w:multiLevelType w:val="hybridMultilevel"/>
    <w:tmpl w:val="5E984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C6ECF"/>
    <w:multiLevelType w:val="hybridMultilevel"/>
    <w:tmpl w:val="9842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373AE"/>
    <w:multiLevelType w:val="hybridMultilevel"/>
    <w:tmpl w:val="9842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42896"/>
    <w:multiLevelType w:val="hybridMultilevel"/>
    <w:tmpl w:val="CA863488"/>
    <w:lvl w:ilvl="0" w:tplc="0478B5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E2A33E">
      <w:start w:val="1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2C2C6F2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AAA29DB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20D0313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9BD02316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B7B4A"/>
    <w:multiLevelType w:val="hybridMultilevel"/>
    <w:tmpl w:val="8BC45A9A"/>
    <w:lvl w:ilvl="0" w:tplc="E01C1C0E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E5D1C"/>
    <w:multiLevelType w:val="hybridMultilevel"/>
    <w:tmpl w:val="66589EB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DBC5EF2"/>
    <w:multiLevelType w:val="hybridMultilevel"/>
    <w:tmpl w:val="59A0CBF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F5C389B"/>
    <w:multiLevelType w:val="hybridMultilevel"/>
    <w:tmpl w:val="AC3C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84D84"/>
    <w:multiLevelType w:val="hybridMultilevel"/>
    <w:tmpl w:val="28A492B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2"/>
  </w:num>
  <w:num w:numId="3">
    <w:abstractNumId w:val="33"/>
  </w:num>
  <w:num w:numId="4">
    <w:abstractNumId w:val="31"/>
  </w:num>
  <w:num w:numId="5">
    <w:abstractNumId w:val="26"/>
  </w:num>
  <w:num w:numId="6">
    <w:abstractNumId w:val="43"/>
  </w:num>
  <w:num w:numId="7">
    <w:abstractNumId w:val="39"/>
  </w:num>
  <w:num w:numId="8">
    <w:abstractNumId w:val="35"/>
  </w:num>
  <w:num w:numId="9">
    <w:abstractNumId w:val="42"/>
  </w:num>
  <w:num w:numId="10">
    <w:abstractNumId w:val="44"/>
  </w:num>
  <w:num w:numId="11">
    <w:abstractNumId w:val="8"/>
  </w:num>
  <w:num w:numId="12">
    <w:abstractNumId w:val="4"/>
  </w:num>
  <w:num w:numId="13">
    <w:abstractNumId w:val="28"/>
  </w:num>
  <w:num w:numId="14">
    <w:abstractNumId w:val="24"/>
  </w:num>
  <w:num w:numId="15">
    <w:abstractNumId w:val="27"/>
  </w:num>
  <w:num w:numId="16">
    <w:abstractNumId w:val="15"/>
  </w:num>
  <w:num w:numId="17">
    <w:abstractNumId w:val="30"/>
  </w:num>
  <w:num w:numId="18">
    <w:abstractNumId w:val="40"/>
  </w:num>
  <w:num w:numId="19">
    <w:abstractNumId w:val="5"/>
  </w:num>
  <w:num w:numId="20">
    <w:abstractNumId w:val="47"/>
  </w:num>
  <w:num w:numId="21">
    <w:abstractNumId w:val="0"/>
  </w:num>
  <w:num w:numId="22">
    <w:abstractNumId w:val="25"/>
  </w:num>
  <w:num w:numId="23">
    <w:abstractNumId w:val="29"/>
  </w:num>
  <w:num w:numId="24">
    <w:abstractNumId w:val="45"/>
  </w:num>
  <w:num w:numId="25">
    <w:abstractNumId w:val="16"/>
  </w:num>
  <w:num w:numId="26">
    <w:abstractNumId w:val="10"/>
  </w:num>
  <w:num w:numId="27">
    <w:abstractNumId w:val="22"/>
  </w:num>
  <w:num w:numId="28">
    <w:abstractNumId w:val="23"/>
  </w:num>
  <w:num w:numId="29">
    <w:abstractNumId w:val="6"/>
  </w:num>
  <w:num w:numId="30">
    <w:abstractNumId w:val="7"/>
  </w:num>
  <w:num w:numId="31">
    <w:abstractNumId w:val="34"/>
  </w:num>
  <w:num w:numId="32">
    <w:abstractNumId w:val="2"/>
  </w:num>
  <w:num w:numId="33">
    <w:abstractNumId w:val="3"/>
  </w:num>
  <w:num w:numId="34">
    <w:abstractNumId w:val="1"/>
  </w:num>
  <w:num w:numId="35">
    <w:abstractNumId w:val="20"/>
  </w:num>
  <w:num w:numId="36">
    <w:abstractNumId w:val="13"/>
  </w:num>
  <w:num w:numId="37">
    <w:abstractNumId w:val="19"/>
  </w:num>
  <w:num w:numId="38">
    <w:abstractNumId w:val="9"/>
  </w:num>
  <w:num w:numId="39">
    <w:abstractNumId w:val="14"/>
  </w:num>
  <w:num w:numId="40">
    <w:abstractNumId w:val="41"/>
  </w:num>
  <w:num w:numId="41">
    <w:abstractNumId w:val="37"/>
  </w:num>
  <w:num w:numId="42">
    <w:abstractNumId w:val="21"/>
  </w:num>
  <w:num w:numId="43">
    <w:abstractNumId w:val="36"/>
  </w:num>
  <w:num w:numId="44">
    <w:abstractNumId w:val="38"/>
  </w:num>
  <w:num w:numId="45">
    <w:abstractNumId w:val="17"/>
  </w:num>
  <w:num w:numId="46">
    <w:abstractNumId w:val="12"/>
  </w:num>
  <w:num w:numId="47">
    <w:abstractNumId w:val="46"/>
  </w:num>
  <w:num w:numId="48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fillcolor="#f39" strokecolor="#0070c0"/>
    </o:shapedefaults>
    <o:shapelayout v:ext="edit">
      <o:idmap v:ext="edit" data="2"/>
      <o:rules v:ext="edit">
        <o:r id="V:Rule2" type="connector" idref="#_x0000_s20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053A"/>
    <w:rsid w:val="0001760E"/>
    <w:rsid w:val="000207DF"/>
    <w:rsid w:val="000213E6"/>
    <w:rsid w:val="00021521"/>
    <w:rsid w:val="000304E3"/>
    <w:rsid w:val="000331A7"/>
    <w:rsid w:val="000370FB"/>
    <w:rsid w:val="000400DC"/>
    <w:rsid w:val="00041525"/>
    <w:rsid w:val="00041BEA"/>
    <w:rsid w:val="00053C6B"/>
    <w:rsid w:val="000553ED"/>
    <w:rsid w:val="00071DB4"/>
    <w:rsid w:val="00075275"/>
    <w:rsid w:val="00077C1F"/>
    <w:rsid w:val="000875BF"/>
    <w:rsid w:val="000907E8"/>
    <w:rsid w:val="00092C6D"/>
    <w:rsid w:val="000A4B12"/>
    <w:rsid w:val="000A4CD3"/>
    <w:rsid w:val="000C167B"/>
    <w:rsid w:val="000C1DFB"/>
    <w:rsid w:val="000C6D64"/>
    <w:rsid w:val="000D121D"/>
    <w:rsid w:val="000E1A0D"/>
    <w:rsid w:val="000E1BFB"/>
    <w:rsid w:val="000F00B1"/>
    <w:rsid w:val="000F6961"/>
    <w:rsid w:val="001008E9"/>
    <w:rsid w:val="00103321"/>
    <w:rsid w:val="00104DDD"/>
    <w:rsid w:val="00114CFD"/>
    <w:rsid w:val="00115599"/>
    <w:rsid w:val="0012086B"/>
    <w:rsid w:val="001236A1"/>
    <w:rsid w:val="00124446"/>
    <w:rsid w:val="001260A0"/>
    <w:rsid w:val="00127B5F"/>
    <w:rsid w:val="0013053C"/>
    <w:rsid w:val="00130580"/>
    <w:rsid w:val="00131FF1"/>
    <w:rsid w:val="0013350E"/>
    <w:rsid w:val="00134858"/>
    <w:rsid w:val="00136DDE"/>
    <w:rsid w:val="00136E0A"/>
    <w:rsid w:val="00136FC0"/>
    <w:rsid w:val="00141EB4"/>
    <w:rsid w:val="00150544"/>
    <w:rsid w:val="00150747"/>
    <w:rsid w:val="00151275"/>
    <w:rsid w:val="00152378"/>
    <w:rsid w:val="00153ED4"/>
    <w:rsid w:val="001540F1"/>
    <w:rsid w:val="001607F7"/>
    <w:rsid w:val="00160D7E"/>
    <w:rsid w:val="00162910"/>
    <w:rsid w:val="00164FD1"/>
    <w:rsid w:val="0017364C"/>
    <w:rsid w:val="001743E7"/>
    <w:rsid w:val="00175491"/>
    <w:rsid w:val="00177125"/>
    <w:rsid w:val="00177ECF"/>
    <w:rsid w:val="00183B05"/>
    <w:rsid w:val="00183D4D"/>
    <w:rsid w:val="00185976"/>
    <w:rsid w:val="00185CFB"/>
    <w:rsid w:val="00187DD5"/>
    <w:rsid w:val="00187E50"/>
    <w:rsid w:val="001905EC"/>
    <w:rsid w:val="00191293"/>
    <w:rsid w:val="00197A94"/>
    <w:rsid w:val="001A0968"/>
    <w:rsid w:val="001B10E7"/>
    <w:rsid w:val="001B4B52"/>
    <w:rsid w:val="001C2E0E"/>
    <w:rsid w:val="001C6AFD"/>
    <w:rsid w:val="001D0926"/>
    <w:rsid w:val="001D16E3"/>
    <w:rsid w:val="001D27B9"/>
    <w:rsid w:val="001D6389"/>
    <w:rsid w:val="001F25E7"/>
    <w:rsid w:val="001F4BC5"/>
    <w:rsid w:val="001F5D0C"/>
    <w:rsid w:val="001F6141"/>
    <w:rsid w:val="001F683B"/>
    <w:rsid w:val="00202971"/>
    <w:rsid w:val="00210DD9"/>
    <w:rsid w:val="00215BA7"/>
    <w:rsid w:val="00216C08"/>
    <w:rsid w:val="00223509"/>
    <w:rsid w:val="00226535"/>
    <w:rsid w:val="0023119D"/>
    <w:rsid w:val="00240E7D"/>
    <w:rsid w:val="00241F14"/>
    <w:rsid w:val="002522FA"/>
    <w:rsid w:val="002529A2"/>
    <w:rsid w:val="00255C84"/>
    <w:rsid w:val="0025640A"/>
    <w:rsid w:val="00257817"/>
    <w:rsid w:val="00270548"/>
    <w:rsid w:val="002808B0"/>
    <w:rsid w:val="00280FB0"/>
    <w:rsid w:val="00281068"/>
    <w:rsid w:val="002818C7"/>
    <w:rsid w:val="00283B97"/>
    <w:rsid w:val="0028759C"/>
    <w:rsid w:val="002906D8"/>
    <w:rsid w:val="00296C74"/>
    <w:rsid w:val="002972BD"/>
    <w:rsid w:val="00297A53"/>
    <w:rsid w:val="002A2028"/>
    <w:rsid w:val="002A69C9"/>
    <w:rsid w:val="002B0320"/>
    <w:rsid w:val="002B33E2"/>
    <w:rsid w:val="002B4D46"/>
    <w:rsid w:val="002B7490"/>
    <w:rsid w:val="002C4537"/>
    <w:rsid w:val="002D27B1"/>
    <w:rsid w:val="002D5429"/>
    <w:rsid w:val="002D73E0"/>
    <w:rsid w:val="002F27B1"/>
    <w:rsid w:val="002F549A"/>
    <w:rsid w:val="003042A0"/>
    <w:rsid w:val="00305339"/>
    <w:rsid w:val="003070CC"/>
    <w:rsid w:val="00316D78"/>
    <w:rsid w:val="00333E0C"/>
    <w:rsid w:val="00334FFE"/>
    <w:rsid w:val="00336CE7"/>
    <w:rsid w:val="00341056"/>
    <w:rsid w:val="003448B1"/>
    <w:rsid w:val="003502A7"/>
    <w:rsid w:val="003515DA"/>
    <w:rsid w:val="00353F8D"/>
    <w:rsid w:val="00355230"/>
    <w:rsid w:val="003629CD"/>
    <w:rsid w:val="003649F2"/>
    <w:rsid w:val="00380189"/>
    <w:rsid w:val="003820FF"/>
    <w:rsid w:val="0038386C"/>
    <w:rsid w:val="003906D7"/>
    <w:rsid w:val="003910B3"/>
    <w:rsid w:val="0039262E"/>
    <w:rsid w:val="00396329"/>
    <w:rsid w:val="00396F74"/>
    <w:rsid w:val="003975A5"/>
    <w:rsid w:val="003A2DD8"/>
    <w:rsid w:val="003A345A"/>
    <w:rsid w:val="003A517A"/>
    <w:rsid w:val="003B13DE"/>
    <w:rsid w:val="003B4DD1"/>
    <w:rsid w:val="003C2059"/>
    <w:rsid w:val="003C4EB7"/>
    <w:rsid w:val="003C69BB"/>
    <w:rsid w:val="003D2A74"/>
    <w:rsid w:val="003D43B0"/>
    <w:rsid w:val="003E03FE"/>
    <w:rsid w:val="003E06C7"/>
    <w:rsid w:val="003E3AA3"/>
    <w:rsid w:val="003E63AD"/>
    <w:rsid w:val="003E7470"/>
    <w:rsid w:val="003F10FE"/>
    <w:rsid w:val="003F5545"/>
    <w:rsid w:val="0040374A"/>
    <w:rsid w:val="004074FF"/>
    <w:rsid w:val="0041168E"/>
    <w:rsid w:val="00412643"/>
    <w:rsid w:val="00414041"/>
    <w:rsid w:val="00415127"/>
    <w:rsid w:val="0041542A"/>
    <w:rsid w:val="00423395"/>
    <w:rsid w:val="00424B00"/>
    <w:rsid w:val="0042600D"/>
    <w:rsid w:val="00432136"/>
    <w:rsid w:val="00434C1A"/>
    <w:rsid w:val="0043677F"/>
    <w:rsid w:val="004370DA"/>
    <w:rsid w:val="00437BCD"/>
    <w:rsid w:val="004420D5"/>
    <w:rsid w:val="0044239A"/>
    <w:rsid w:val="00453030"/>
    <w:rsid w:val="004530D5"/>
    <w:rsid w:val="00453C2D"/>
    <w:rsid w:val="00462DC7"/>
    <w:rsid w:val="0046638B"/>
    <w:rsid w:val="00466497"/>
    <w:rsid w:val="00470B08"/>
    <w:rsid w:val="00470E89"/>
    <w:rsid w:val="00471063"/>
    <w:rsid w:val="00475204"/>
    <w:rsid w:val="004823AD"/>
    <w:rsid w:val="004857FA"/>
    <w:rsid w:val="00487C79"/>
    <w:rsid w:val="00491CB3"/>
    <w:rsid w:val="004A053A"/>
    <w:rsid w:val="004A34CD"/>
    <w:rsid w:val="004A6702"/>
    <w:rsid w:val="004B18D5"/>
    <w:rsid w:val="004C234D"/>
    <w:rsid w:val="004C576B"/>
    <w:rsid w:val="004E25C3"/>
    <w:rsid w:val="004E2B08"/>
    <w:rsid w:val="004E6AF1"/>
    <w:rsid w:val="004F2C4A"/>
    <w:rsid w:val="004F33E9"/>
    <w:rsid w:val="004F6841"/>
    <w:rsid w:val="00515995"/>
    <w:rsid w:val="00524809"/>
    <w:rsid w:val="005250C7"/>
    <w:rsid w:val="00526154"/>
    <w:rsid w:val="00536E51"/>
    <w:rsid w:val="00552D62"/>
    <w:rsid w:val="005531AC"/>
    <w:rsid w:val="00560EDC"/>
    <w:rsid w:val="00561E3B"/>
    <w:rsid w:val="005677E9"/>
    <w:rsid w:val="00572118"/>
    <w:rsid w:val="005722BF"/>
    <w:rsid w:val="005722F9"/>
    <w:rsid w:val="0057254F"/>
    <w:rsid w:val="00574420"/>
    <w:rsid w:val="0058126C"/>
    <w:rsid w:val="00582468"/>
    <w:rsid w:val="005851AA"/>
    <w:rsid w:val="005852B4"/>
    <w:rsid w:val="0058710F"/>
    <w:rsid w:val="00587B54"/>
    <w:rsid w:val="00590ABF"/>
    <w:rsid w:val="00591426"/>
    <w:rsid w:val="005927D9"/>
    <w:rsid w:val="005931BE"/>
    <w:rsid w:val="00594273"/>
    <w:rsid w:val="00594DFC"/>
    <w:rsid w:val="005A0ED9"/>
    <w:rsid w:val="005A36DF"/>
    <w:rsid w:val="005A7DE3"/>
    <w:rsid w:val="005B2B6D"/>
    <w:rsid w:val="005D071C"/>
    <w:rsid w:val="005D1C88"/>
    <w:rsid w:val="005D533D"/>
    <w:rsid w:val="005E0845"/>
    <w:rsid w:val="005E0E0A"/>
    <w:rsid w:val="005E32AA"/>
    <w:rsid w:val="005E464E"/>
    <w:rsid w:val="005E7237"/>
    <w:rsid w:val="005F12C0"/>
    <w:rsid w:val="005F1D79"/>
    <w:rsid w:val="005F6CF6"/>
    <w:rsid w:val="005F7515"/>
    <w:rsid w:val="005F78F6"/>
    <w:rsid w:val="00601F15"/>
    <w:rsid w:val="00602862"/>
    <w:rsid w:val="0061207E"/>
    <w:rsid w:val="00612762"/>
    <w:rsid w:val="006137EE"/>
    <w:rsid w:val="00621563"/>
    <w:rsid w:val="0062746C"/>
    <w:rsid w:val="0063152F"/>
    <w:rsid w:val="00632F90"/>
    <w:rsid w:val="00632F93"/>
    <w:rsid w:val="00633A87"/>
    <w:rsid w:val="00634D82"/>
    <w:rsid w:val="00636E65"/>
    <w:rsid w:val="00647767"/>
    <w:rsid w:val="006542E3"/>
    <w:rsid w:val="00657F55"/>
    <w:rsid w:val="00660382"/>
    <w:rsid w:val="00660ECF"/>
    <w:rsid w:val="00667AB1"/>
    <w:rsid w:val="00667FF3"/>
    <w:rsid w:val="00671252"/>
    <w:rsid w:val="006723CD"/>
    <w:rsid w:val="00675061"/>
    <w:rsid w:val="00675C8E"/>
    <w:rsid w:val="0069402B"/>
    <w:rsid w:val="006A345B"/>
    <w:rsid w:val="006A354F"/>
    <w:rsid w:val="006A40EE"/>
    <w:rsid w:val="006A7D60"/>
    <w:rsid w:val="006C13D0"/>
    <w:rsid w:val="006C2624"/>
    <w:rsid w:val="006C60C6"/>
    <w:rsid w:val="006D338C"/>
    <w:rsid w:val="006E4FC9"/>
    <w:rsid w:val="006E7CA3"/>
    <w:rsid w:val="006F004D"/>
    <w:rsid w:val="006F2548"/>
    <w:rsid w:val="006F7A7A"/>
    <w:rsid w:val="0070080E"/>
    <w:rsid w:val="00706D69"/>
    <w:rsid w:val="007131DB"/>
    <w:rsid w:val="00721BE4"/>
    <w:rsid w:val="007232CF"/>
    <w:rsid w:val="007270C0"/>
    <w:rsid w:val="00731E29"/>
    <w:rsid w:val="00731FF0"/>
    <w:rsid w:val="00735D4A"/>
    <w:rsid w:val="00737000"/>
    <w:rsid w:val="00737F49"/>
    <w:rsid w:val="00740AA1"/>
    <w:rsid w:val="007464B4"/>
    <w:rsid w:val="0075170E"/>
    <w:rsid w:val="00751B7C"/>
    <w:rsid w:val="007632A2"/>
    <w:rsid w:val="00764F4E"/>
    <w:rsid w:val="00766168"/>
    <w:rsid w:val="007676E7"/>
    <w:rsid w:val="00767CDD"/>
    <w:rsid w:val="00772893"/>
    <w:rsid w:val="00776685"/>
    <w:rsid w:val="007824D5"/>
    <w:rsid w:val="00786032"/>
    <w:rsid w:val="007877EF"/>
    <w:rsid w:val="007970D9"/>
    <w:rsid w:val="007A4204"/>
    <w:rsid w:val="007A476C"/>
    <w:rsid w:val="007A5E94"/>
    <w:rsid w:val="007B377A"/>
    <w:rsid w:val="007B5390"/>
    <w:rsid w:val="007B74C7"/>
    <w:rsid w:val="007C1B37"/>
    <w:rsid w:val="007C50A0"/>
    <w:rsid w:val="007D03B3"/>
    <w:rsid w:val="007D1F0F"/>
    <w:rsid w:val="007D218C"/>
    <w:rsid w:val="007D7F42"/>
    <w:rsid w:val="007E6542"/>
    <w:rsid w:val="007F0223"/>
    <w:rsid w:val="00800546"/>
    <w:rsid w:val="0080510A"/>
    <w:rsid w:val="00812B37"/>
    <w:rsid w:val="0081549F"/>
    <w:rsid w:val="0082693B"/>
    <w:rsid w:val="008274F6"/>
    <w:rsid w:val="00833753"/>
    <w:rsid w:val="008433F8"/>
    <w:rsid w:val="00843D65"/>
    <w:rsid w:val="00851E51"/>
    <w:rsid w:val="00853531"/>
    <w:rsid w:val="00853EBB"/>
    <w:rsid w:val="008613A2"/>
    <w:rsid w:val="00863B3D"/>
    <w:rsid w:val="0086668E"/>
    <w:rsid w:val="00873F49"/>
    <w:rsid w:val="00875553"/>
    <w:rsid w:val="00875783"/>
    <w:rsid w:val="00884D83"/>
    <w:rsid w:val="00887758"/>
    <w:rsid w:val="008938CC"/>
    <w:rsid w:val="008A472E"/>
    <w:rsid w:val="008A5260"/>
    <w:rsid w:val="008A52DE"/>
    <w:rsid w:val="008B4E34"/>
    <w:rsid w:val="008B642F"/>
    <w:rsid w:val="008C3C68"/>
    <w:rsid w:val="008D11F4"/>
    <w:rsid w:val="008D198C"/>
    <w:rsid w:val="008D1F90"/>
    <w:rsid w:val="008D5CF9"/>
    <w:rsid w:val="008E2B7A"/>
    <w:rsid w:val="008E628E"/>
    <w:rsid w:val="008F0582"/>
    <w:rsid w:val="00904C2C"/>
    <w:rsid w:val="00905872"/>
    <w:rsid w:val="00905EAC"/>
    <w:rsid w:val="009076F1"/>
    <w:rsid w:val="0091391D"/>
    <w:rsid w:val="009144ED"/>
    <w:rsid w:val="00916946"/>
    <w:rsid w:val="009250D2"/>
    <w:rsid w:val="009300D4"/>
    <w:rsid w:val="00932A17"/>
    <w:rsid w:val="00933F0E"/>
    <w:rsid w:val="0093447D"/>
    <w:rsid w:val="0093572A"/>
    <w:rsid w:val="00936273"/>
    <w:rsid w:val="009370A5"/>
    <w:rsid w:val="00951C9A"/>
    <w:rsid w:val="00956CEA"/>
    <w:rsid w:val="00960AC9"/>
    <w:rsid w:val="00961BAC"/>
    <w:rsid w:val="00963608"/>
    <w:rsid w:val="0096442D"/>
    <w:rsid w:val="00967038"/>
    <w:rsid w:val="00967296"/>
    <w:rsid w:val="00970B70"/>
    <w:rsid w:val="00972A9A"/>
    <w:rsid w:val="00974FDC"/>
    <w:rsid w:val="009A454F"/>
    <w:rsid w:val="009A4F77"/>
    <w:rsid w:val="009C38A0"/>
    <w:rsid w:val="009C47B2"/>
    <w:rsid w:val="009D19FB"/>
    <w:rsid w:val="009D3A0E"/>
    <w:rsid w:val="009D3DD8"/>
    <w:rsid w:val="009D43D4"/>
    <w:rsid w:val="009D7E5E"/>
    <w:rsid w:val="009E4F69"/>
    <w:rsid w:val="009F4FE1"/>
    <w:rsid w:val="009F5821"/>
    <w:rsid w:val="009F64F7"/>
    <w:rsid w:val="009F666F"/>
    <w:rsid w:val="009F6C55"/>
    <w:rsid w:val="009F740D"/>
    <w:rsid w:val="009F7A1F"/>
    <w:rsid w:val="00A03215"/>
    <w:rsid w:val="00A123FE"/>
    <w:rsid w:val="00A12A8C"/>
    <w:rsid w:val="00A13D14"/>
    <w:rsid w:val="00A1733B"/>
    <w:rsid w:val="00A176D7"/>
    <w:rsid w:val="00A22960"/>
    <w:rsid w:val="00A32CC6"/>
    <w:rsid w:val="00A352A7"/>
    <w:rsid w:val="00A36DC3"/>
    <w:rsid w:val="00A52B72"/>
    <w:rsid w:val="00A55032"/>
    <w:rsid w:val="00A55CAC"/>
    <w:rsid w:val="00A55F84"/>
    <w:rsid w:val="00A6003F"/>
    <w:rsid w:val="00A82359"/>
    <w:rsid w:val="00A840C4"/>
    <w:rsid w:val="00A9683A"/>
    <w:rsid w:val="00AA0575"/>
    <w:rsid w:val="00AA21E6"/>
    <w:rsid w:val="00AA2B09"/>
    <w:rsid w:val="00AA441E"/>
    <w:rsid w:val="00AA4B95"/>
    <w:rsid w:val="00AC2A10"/>
    <w:rsid w:val="00AD66E0"/>
    <w:rsid w:val="00AD702A"/>
    <w:rsid w:val="00AE0C3F"/>
    <w:rsid w:val="00AE2B59"/>
    <w:rsid w:val="00AE4580"/>
    <w:rsid w:val="00AE4DF1"/>
    <w:rsid w:val="00AE66B7"/>
    <w:rsid w:val="00AF3422"/>
    <w:rsid w:val="00AF4DC1"/>
    <w:rsid w:val="00AF5BC2"/>
    <w:rsid w:val="00B06B44"/>
    <w:rsid w:val="00B10AFC"/>
    <w:rsid w:val="00B163DF"/>
    <w:rsid w:val="00B20638"/>
    <w:rsid w:val="00B20F62"/>
    <w:rsid w:val="00B22D2E"/>
    <w:rsid w:val="00B24A5A"/>
    <w:rsid w:val="00B30181"/>
    <w:rsid w:val="00B34583"/>
    <w:rsid w:val="00B34BB1"/>
    <w:rsid w:val="00B3779D"/>
    <w:rsid w:val="00B405F0"/>
    <w:rsid w:val="00B413BD"/>
    <w:rsid w:val="00B45E08"/>
    <w:rsid w:val="00B505A1"/>
    <w:rsid w:val="00B5124C"/>
    <w:rsid w:val="00B52C54"/>
    <w:rsid w:val="00B54F76"/>
    <w:rsid w:val="00B638F8"/>
    <w:rsid w:val="00B63D16"/>
    <w:rsid w:val="00B66E8F"/>
    <w:rsid w:val="00B67BB1"/>
    <w:rsid w:val="00B7024A"/>
    <w:rsid w:val="00B71F38"/>
    <w:rsid w:val="00B75C79"/>
    <w:rsid w:val="00B764B1"/>
    <w:rsid w:val="00B833B6"/>
    <w:rsid w:val="00B924C9"/>
    <w:rsid w:val="00B9609A"/>
    <w:rsid w:val="00B9713E"/>
    <w:rsid w:val="00BA38A5"/>
    <w:rsid w:val="00BA5205"/>
    <w:rsid w:val="00BA5C3A"/>
    <w:rsid w:val="00BA6127"/>
    <w:rsid w:val="00BA6FDF"/>
    <w:rsid w:val="00BB6056"/>
    <w:rsid w:val="00BB6D84"/>
    <w:rsid w:val="00BC1E12"/>
    <w:rsid w:val="00BC2EC4"/>
    <w:rsid w:val="00BC5146"/>
    <w:rsid w:val="00BC6EFE"/>
    <w:rsid w:val="00BD12DE"/>
    <w:rsid w:val="00BD304F"/>
    <w:rsid w:val="00BE6990"/>
    <w:rsid w:val="00BF332E"/>
    <w:rsid w:val="00BF7330"/>
    <w:rsid w:val="00C049B0"/>
    <w:rsid w:val="00C12052"/>
    <w:rsid w:val="00C12889"/>
    <w:rsid w:val="00C23D7F"/>
    <w:rsid w:val="00C2777A"/>
    <w:rsid w:val="00C3128D"/>
    <w:rsid w:val="00C365D8"/>
    <w:rsid w:val="00C3719E"/>
    <w:rsid w:val="00C44D6E"/>
    <w:rsid w:val="00C54C87"/>
    <w:rsid w:val="00C5667D"/>
    <w:rsid w:val="00C724CA"/>
    <w:rsid w:val="00C7269B"/>
    <w:rsid w:val="00C84A0A"/>
    <w:rsid w:val="00C879E9"/>
    <w:rsid w:val="00CA2028"/>
    <w:rsid w:val="00CA222D"/>
    <w:rsid w:val="00CA712D"/>
    <w:rsid w:val="00CA7F24"/>
    <w:rsid w:val="00CB1684"/>
    <w:rsid w:val="00CB65AF"/>
    <w:rsid w:val="00CB68AD"/>
    <w:rsid w:val="00CB7EC9"/>
    <w:rsid w:val="00CC052A"/>
    <w:rsid w:val="00CC21ED"/>
    <w:rsid w:val="00CD2BA2"/>
    <w:rsid w:val="00CD2C60"/>
    <w:rsid w:val="00CE0888"/>
    <w:rsid w:val="00CE3091"/>
    <w:rsid w:val="00CE3CEC"/>
    <w:rsid w:val="00CE4568"/>
    <w:rsid w:val="00CE48FC"/>
    <w:rsid w:val="00CE4D0A"/>
    <w:rsid w:val="00CE6A1E"/>
    <w:rsid w:val="00D00AA0"/>
    <w:rsid w:val="00D0410C"/>
    <w:rsid w:val="00D1070D"/>
    <w:rsid w:val="00D12B6D"/>
    <w:rsid w:val="00D12EDA"/>
    <w:rsid w:val="00D24FD0"/>
    <w:rsid w:val="00D350E0"/>
    <w:rsid w:val="00D3571F"/>
    <w:rsid w:val="00D46AFD"/>
    <w:rsid w:val="00D47FE0"/>
    <w:rsid w:val="00D545C0"/>
    <w:rsid w:val="00D724EF"/>
    <w:rsid w:val="00D8231F"/>
    <w:rsid w:val="00D83182"/>
    <w:rsid w:val="00D84191"/>
    <w:rsid w:val="00D93DC0"/>
    <w:rsid w:val="00D958AC"/>
    <w:rsid w:val="00DA202F"/>
    <w:rsid w:val="00DA33EF"/>
    <w:rsid w:val="00DA78BA"/>
    <w:rsid w:val="00DB40FC"/>
    <w:rsid w:val="00DB677C"/>
    <w:rsid w:val="00DB7BE5"/>
    <w:rsid w:val="00DC694E"/>
    <w:rsid w:val="00DD2DC0"/>
    <w:rsid w:val="00DD43A7"/>
    <w:rsid w:val="00DD6B0C"/>
    <w:rsid w:val="00DE004D"/>
    <w:rsid w:val="00DE1514"/>
    <w:rsid w:val="00DE73FF"/>
    <w:rsid w:val="00DF0111"/>
    <w:rsid w:val="00DF1870"/>
    <w:rsid w:val="00DF1D81"/>
    <w:rsid w:val="00E00524"/>
    <w:rsid w:val="00E038A2"/>
    <w:rsid w:val="00E14350"/>
    <w:rsid w:val="00E15C26"/>
    <w:rsid w:val="00E16EFA"/>
    <w:rsid w:val="00E24285"/>
    <w:rsid w:val="00E252D2"/>
    <w:rsid w:val="00E34456"/>
    <w:rsid w:val="00E37832"/>
    <w:rsid w:val="00E37A05"/>
    <w:rsid w:val="00E45534"/>
    <w:rsid w:val="00E477EB"/>
    <w:rsid w:val="00E47E6A"/>
    <w:rsid w:val="00E61BB8"/>
    <w:rsid w:val="00E64051"/>
    <w:rsid w:val="00E65882"/>
    <w:rsid w:val="00E65AB4"/>
    <w:rsid w:val="00E67616"/>
    <w:rsid w:val="00E84BD0"/>
    <w:rsid w:val="00E87566"/>
    <w:rsid w:val="00E915F4"/>
    <w:rsid w:val="00EA0BAC"/>
    <w:rsid w:val="00EA256C"/>
    <w:rsid w:val="00EA7C37"/>
    <w:rsid w:val="00EB6AE7"/>
    <w:rsid w:val="00EC39F3"/>
    <w:rsid w:val="00EC3B32"/>
    <w:rsid w:val="00EC4C1D"/>
    <w:rsid w:val="00EC58F5"/>
    <w:rsid w:val="00EC7D0B"/>
    <w:rsid w:val="00ED0129"/>
    <w:rsid w:val="00ED1FA7"/>
    <w:rsid w:val="00ED32A1"/>
    <w:rsid w:val="00ED532B"/>
    <w:rsid w:val="00ED757B"/>
    <w:rsid w:val="00EE0658"/>
    <w:rsid w:val="00EE2127"/>
    <w:rsid w:val="00EE4B08"/>
    <w:rsid w:val="00EF05CE"/>
    <w:rsid w:val="00EF0EC3"/>
    <w:rsid w:val="00EF5606"/>
    <w:rsid w:val="00EF5858"/>
    <w:rsid w:val="00EF7F69"/>
    <w:rsid w:val="00F07226"/>
    <w:rsid w:val="00F156B4"/>
    <w:rsid w:val="00F23018"/>
    <w:rsid w:val="00F356EC"/>
    <w:rsid w:val="00F3677F"/>
    <w:rsid w:val="00F36CC7"/>
    <w:rsid w:val="00F418C1"/>
    <w:rsid w:val="00F44FBA"/>
    <w:rsid w:val="00F46424"/>
    <w:rsid w:val="00F5399E"/>
    <w:rsid w:val="00F54291"/>
    <w:rsid w:val="00F66187"/>
    <w:rsid w:val="00F662AD"/>
    <w:rsid w:val="00F6728B"/>
    <w:rsid w:val="00F672BE"/>
    <w:rsid w:val="00F71BEC"/>
    <w:rsid w:val="00F722B9"/>
    <w:rsid w:val="00F82310"/>
    <w:rsid w:val="00F83299"/>
    <w:rsid w:val="00F836A0"/>
    <w:rsid w:val="00F85A1D"/>
    <w:rsid w:val="00F865C7"/>
    <w:rsid w:val="00F86B82"/>
    <w:rsid w:val="00F91D9A"/>
    <w:rsid w:val="00F93EDE"/>
    <w:rsid w:val="00F94267"/>
    <w:rsid w:val="00FB0CC8"/>
    <w:rsid w:val="00FB7823"/>
    <w:rsid w:val="00FC3546"/>
    <w:rsid w:val="00FD180E"/>
    <w:rsid w:val="00FD50ED"/>
    <w:rsid w:val="00FD76FA"/>
    <w:rsid w:val="00FE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f39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F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B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D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D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D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76D7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75170E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/>
      <w:sz w:val="20"/>
      <w:szCs w:val="24"/>
      <w:lang w:val="id-ID"/>
    </w:rPr>
  </w:style>
  <w:style w:type="character" w:customStyle="1" w:styleId="BodyTextIndentChar">
    <w:name w:val="Body Text Indent Char"/>
    <w:link w:val="BodyTextIndent"/>
    <w:rsid w:val="0075170E"/>
    <w:rPr>
      <w:rFonts w:ascii="Times New Roman" w:eastAsia="Times New Roman" w:hAnsi="Times New Roman"/>
      <w:szCs w:val="24"/>
      <w:lang w:val="id-ID"/>
    </w:rPr>
  </w:style>
  <w:style w:type="paragraph" w:customStyle="1" w:styleId="BodyText21">
    <w:name w:val="Body Text 21"/>
    <w:basedOn w:val="Normal"/>
    <w:rsid w:val="000E1BF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F35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5C8E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TitleChar">
    <w:name w:val="Title Char"/>
    <w:link w:val="Title"/>
    <w:rsid w:val="00675C8E"/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1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719E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EC4C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EC4C1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2906D8"/>
    <w:pPr>
      <w:spacing w:after="160" w:line="259" w:lineRule="auto"/>
      <w:ind w:left="720"/>
      <w:contextualSpacing/>
    </w:pPr>
  </w:style>
  <w:style w:type="table" w:styleId="LightList-Accent6">
    <w:name w:val="Light List Accent 6"/>
    <w:basedOn w:val="TableNormal"/>
    <w:uiPriority w:val="61"/>
    <w:rsid w:val="00127B5F"/>
    <w:pPr>
      <w:jc w:val="both"/>
    </w:pPr>
    <w:rPr>
      <w:rFonts w:ascii="Times New Roman" w:hAnsi="Times New Roman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127B5F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127B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B5F"/>
    <w:rPr>
      <w:color w:val="800080"/>
      <w:u w:val="single"/>
    </w:rPr>
  </w:style>
  <w:style w:type="paragraph" w:customStyle="1" w:styleId="xl66">
    <w:name w:val="xl66"/>
    <w:basedOn w:val="Normal"/>
    <w:rsid w:val="00127B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127B5F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</w:rPr>
  </w:style>
  <w:style w:type="paragraph" w:customStyle="1" w:styleId="xl68">
    <w:name w:val="xl68"/>
    <w:basedOn w:val="Normal"/>
    <w:rsid w:val="00127B5F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</w:rPr>
  </w:style>
  <w:style w:type="paragraph" w:customStyle="1" w:styleId="xl69">
    <w:name w:val="xl69"/>
    <w:basedOn w:val="Normal"/>
    <w:rsid w:val="00127B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</w:rPr>
  </w:style>
  <w:style w:type="paragraph" w:customStyle="1" w:styleId="xl70">
    <w:name w:val="xl70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71">
    <w:name w:val="xl71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72">
    <w:name w:val="xl72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73">
    <w:name w:val="xl73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i/>
      <w:iCs/>
      <w:sz w:val="24"/>
      <w:szCs w:val="24"/>
    </w:rPr>
  </w:style>
  <w:style w:type="paragraph" w:customStyle="1" w:styleId="xl74">
    <w:name w:val="xl74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75">
    <w:name w:val="xl75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76">
    <w:name w:val="xl76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77">
    <w:name w:val="xl77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i/>
      <w:iCs/>
      <w:sz w:val="24"/>
      <w:szCs w:val="24"/>
    </w:rPr>
  </w:style>
  <w:style w:type="paragraph" w:customStyle="1" w:styleId="xl78">
    <w:name w:val="xl78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79">
    <w:name w:val="xl79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80">
    <w:name w:val="xl80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xl81">
    <w:name w:val="xl81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82">
    <w:name w:val="xl82"/>
    <w:basedOn w:val="Normal"/>
    <w:rsid w:val="00127B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83">
    <w:name w:val="xl83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84">
    <w:name w:val="xl84"/>
    <w:basedOn w:val="Normal"/>
    <w:rsid w:val="00127B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85">
    <w:name w:val="xl85"/>
    <w:basedOn w:val="Normal"/>
    <w:rsid w:val="00127B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86">
    <w:name w:val="xl86"/>
    <w:basedOn w:val="Normal"/>
    <w:rsid w:val="00127B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87">
    <w:name w:val="xl87"/>
    <w:basedOn w:val="Normal"/>
    <w:rsid w:val="00127B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E242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D2BA2"/>
    <w:rPr>
      <w:rFonts w:ascii="Cambria" w:eastAsia="Times New Roman" w:hAnsi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D12EDA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2EDA"/>
    <w:rPr>
      <w:rFonts w:ascii="Courier New" w:eastAsia="Times New Roman" w:hAnsi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0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226F-51B7-4BB9-8C21-79FCF570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LAKIP UPTD RSUD KOTA KOTAMOBAGU Tahun2012</vt:lpstr>
    </vt:vector>
  </TitlesOfParts>
  <Company>Sky King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LAKIP UPTD RSUD KOTA KOTAMOBAGU Tahun2012</dc:title>
  <dc:creator>Aerif</dc:creator>
  <cp:lastModifiedBy>User</cp:lastModifiedBy>
  <cp:revision>2</cp:revision>
  <cp:lastPrinted>2017-02-04T02:13:00Z</cp:lastPrinted>
  <dcterms:created xsi:type="dcterms:W3CDTF">2019-09-05T02:36:00Z</dcterms:created>
  <dcterms:modified xsi:type="dcterms:W3CDTF">2019-09-05T02:36:00Z</dcterms:modified>
</cp:coreProperties>
</file>